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DB0A" w14:textId="77777777" w:rsidR="007B681C" w:rsidRDefault="00B95601" w:rsidP="007B681C">
      <w:pPr>
        <w:ind w:left="-284"/>
        <w:jc w:val="center"/>
        <w:rPr>
          <w:noProof/>
          <w:lang w:eastAsia="en-GB"/>
        </w:rPr>
      </w:pPr>
      <w:r>
        <w:rPr>
          <w:noProof/>
          <w:lang w:eastAsia="en-GB"/>
        </w:rPr>
        <w:pict w14:anchorId="06630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77.25pt">
            <v:imagedata r:id="rId7" o:title="New Banner (May 2019)"/>
          </v:shape>
        </w:pict>
      </w:r>
    </w:p>
    <w:p w14:paraId="4FDDED7E" w14:textId="77777777" w:rsidR="007B681C" w:rsidRDefault="007B681C" w:rsidP="0021553F">
      <w:pPr>
        <w:jc w:val="center"/>
        <w:rPr>
          <w:noProof/>
          <w:lang w:eastAsia="en-GB"/>
        </w:rPr>
      </w:pPr>
    </w:p>
    <w:p w14:paraId="0FECD2F8" w14:textId="77777777" w:rsidR="0021553F" w:rsidRPr="00B46C65" w:rsidRDefault="0021553F" w:rsidP="0021553F">
      <w:pPr>
        <w:jc w:val="center"/>
        <w:rPr>
          <w:b/>
          <w:u w:val="single"/>
        </w:rPr>
      </w:pPr>
      <w:r w:rsidRPr="00B46C65">
        <w:rPr>
          <w:b/>
          <w:sz w:val="28"/>
          <w:u w:val="single"/>
        </w:rPr>
        <w:t>Data Extraction Opt-Out Form</w:t>
      </w:r>
    </w:p>
    <w:p w14:paraId="0B661F8E" w14:textId="77777777" w:rsidR="0021553F" w:rsidRDefault="0021553F" w:rsidP="006C07F7"/>
    <w:p w14:paraId="67D54B8C" w14:textId="77777777" w:rsidR="006C07F7" w:rsidRPr="002219E8" w:rsidRDefault="006C07F7" w:rsidP="006C07F7">
      <w:pPr>
        <w:rPr>
          <w:b/>
        </w:rPr>
      </w:pPr>
      <w:r w:rsidRPr="002219E8">
        <w:rPr>
          <w:b/>
        </w:rPr>
        <w:t xml:space="preserve">If you would like to Opt-Out of any of the Data Extraction </w:t>
      </w:r>
      <w:proofErr w:type="gramStart"/>
      <w:r w:rsidRPr="002219E8">
        <w:rPr>
          <w:b/>
        </w:rPr>
        <w:t>Services</w:t>
      </w:r>
      <w:proofErr w:type="gramEnd"/>
      <w:r w:rsidRPr="002219E8">
        <w:rPr>
          <w:b/>
        </w:rPr>
        <w:t xml:space="preserve"> then </w:t>
      </w:r>
      <w:r w:rsidR="00B46C65" w:rsidRPr="002219E8">
        <w:rPr>
          <w:b/>
        </w:rPr>
        <w:t>you need to</w:t>
      </w:r>
      <w:r w:rsidRPr="002219E8">
        <w:rPr>
          <w:b/>
        </w:rPr>
        <w:t xml:space="preserve"> fill in the form below </w:t>
      </w:r>
      <w:r w:rsidRPr="00E7454D">
        <w:rPr>
          <w:b/>
          <w:u w:val="single"/>
        </w:rPr>
        <w:t>and</w:t>
      </w:r>
      <w:r w:rsidRPr="002219E8">
        <w:rPr>
          <w:b/>
        </w:rPr>
        <w:t xml:space="preserve"> put a tick in the box next to each appropriate section o</w:t>
      </w:r>
      <w:r w:rsidR="002219E8">
        <w:rPr>
          <w:b/>
        </w:rPr>
        <w:t>n the next page</w:t>
      </w:r>
      <w:r w:rsidRPr="002219E8">
        <w:rPr>
          <w:b/>
        </w:rPr>
        <w:t>.</w:t>
      </w:r>
    </w:p>
    <w:p w14:paraId="7CC02634" w14:textId="77777777" w:rsidR="00B46C65" w:rsidRDefault="00B46C65" w:rsidP="006C07F7"/>
    <w:p w14:paraId="72868BC1" w14:textId="77777777" w:rsidR="00B46C65" w:rsidRDefault="00B46C65" w:rsidP="00B46C65">
      <w:r>
        <w:t xml:space="preserve">If you are filling out this form on behalf of another person or child, fill in the section above as well as the additional section below. </w:t>
      </w:r>
      <w:r w:rsidR="00D546BC">
        <w:t>Blackthorn Health Centre</w:t>
      </w:r>
      <w:r>
        <w:t xml:space="preserve"> will then check that you have the authority to fill this in on their behalf and then process the form.</w:t>
      </w:r>
    </w:p>
    <w:p w14:paraId="2EAC567D" w14:textId="77777777" w:rsidR="006C07F7" w:rsidRDefault="006C07F7" w:rsidP="006C07F7"/>
    <w:p w14:paraId="247EB821" w14:textId="77777777" w:rsidR="006C07F7" w:rsidRDefault="00B425D8" w:rsidP="006C07F7">
      <w:pPr>
        <w:rPr>
          <w:i/>
        </w:rPr>
      </w:pPr>
      <w:r>
        <w:rPr>
          <w:i/>
        </w:rPr>
        <w:t>It</w:t>
      </w:r>
      <w:r w:rsidR="006C07F7">
        <w:rPr>
          <w:i/>
        </w:rPr>
        <w:t xml:space="preserve"> is important that you complete this section accurately and </w:t>
      </w:r>
      <w:r w:rsidR="00B46C65">
        <w:rPr>
          <w:i/>
        </w:rPr>
        <w:t>in</w:t>
      </w:r>
      <w:r w:rsidR="006C07F7">
        <w:rPr>
          <w:i/>
        </w:rPr>
        <w:t xml:space="preserve"> BLOCK CAPITALS.</w:t>
      </w:r>
    </w:p>
    <w:p w14:paraId="2C6A7EBD" w14:textId="77777777" w:rsidR="006C07F7" w:rsidRDefault="006C07F7" w:rsidP="006C07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4"/>
        <w:gridCol w:w="6438"/>
      </w:tblGrid>
      <w:tr w:rsidR="006C07F7" w14:paraId="1B6CFA60" w14:textId="77777777" w:rsidTr="000F055C">
        <w:trPr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EDB5" w14:textId="77777777" w:rsidR="006C07F7" w:rsidRDefault="006C07F7" w:rsidP="00D546BC">
            <w:pPr>
              <w:spacing w:before="120" w:after="12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F274" w14:textId="77777777" w:rsidR="006C07F7" w:rsidRDefault="0059263D" w:rsidP="002934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C07F7" w14:paraId="375DBB7E" w14:textId="77777777" w:rsidTr="000F055C">
        <w:trPr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EB20" w14:textId="77777777" w:rsidR="006C07F7" w:rsidRDefault="006C07F7" w:rsidP="00D546BC">
            <w:pPr>
              <w:spacing w:before="120" w:after="120"/>
              <w:rPr>
                <w:b/>
              </w:rPr>
            </w:pPr>
            <w:r>
              <w:rPr>
                <w:b/>
              </w:rPr>
              <w:t>Forename(s)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F194" w14:textId="77777777" w:rsidR="006C07F7" w:rsidRDefault="0059263D" w:rsidP="002934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07F7" w14:paraId="531EA7A5" w14:textId="77777777" w:rsidTr="000F055C">
        <w:trPr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AD03" w14:textId="77777777" w:rsidR="006C07F7" w:rsidRDefault="006C07F7" w:rsidP="00D546BC">
            <w:pPr>
              <w:spacing w:before="120" w:after="120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1691" w14:textId="77777777" w:rsidR="006C07F7" w:rsidRDefault="0059263D" w:rsidP="002934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07F7" w14:paraId="6D19915B" w14:textId="77777777" w:rsidTr="000F055C">
        <w:trPr>
          <w:trHeight w:val="970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3F27" w14:textId="77777777" w:rsidR="006C07F7" w:rsidRDefault="006C07F7" w:rsidP="00D546BC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AFAF" w14:textId="77777777" w:rsidR="006C07F7" w:rsidRDefault="0059263D" w:rsidP="002934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07F7" w14:paraId="044D2291" w14:textId="77777777" w:rsidTr="000F055C">
        <w:trPr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4686" w14:textId="77777777" w:rsidR="006C07F7" w:rsidRDefault="006C07F7" w:rsidP="000F055C">
            <w:pPr>
              <w:spacing w:before="120" w:after="120"/>
              <w:rPr>
                <w:b/>
              </w:rPr>
            </w:pPr>
            <w:r>
              <w:rPr>
                <w:b/>
              </w:rPr>
              <w:t>Phone N</w:t>
            </w:r>
            <w:r w:rsidR="000F055C">
              <w:rPr>
                <w:b/>
              </w:rPr>
              <w:t>umber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3CE7" w14:textId="77777777" w:rsidR="006C07F7" w:rsidRDefault="0059263D" w:rsidP="002934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55C" w14:paraId="04765491" w14:textId="77777777" w:rsidTr="000F055C">
        <w:trPr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D471" w14:textId="77777777" w:rsidR="000F055C" w:rsidRDefault="000F055C" w:rsidP="00675ADB">
            <w:pPr>
              <w:spacing w:before="120" w:after="120"/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BCA1" w14:textId="77777777" w:rsidR="000F055C" w:rsidRDefault="000F055C" w:rsidP="00675A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55C" w14:paraId="2D4DC1C5" w14:textId="77777777" w:rsidTr="000F055C">
        <w:trPr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FD9D" w14:textId="77777777" w:rsidR="000F055C" w:rsidRDefault="000F055C" w:rsidP="00D546BC">
            <w:pPr>
              <w:spacing w:before="120" w:after="12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600E" w14:textId="77777777" w:rsidR="000F055C" w:rsidRDefault="000F055C" w:rsidP="002934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55C" w14:paraId="078EC3CD" w14:textId="77777777" w:rsidTr="000F055C">
        <w:trPr>
          <w:trHeight w:val="897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5D63" w14:textId="77777777" w:rsidR="000F055C" w:rsidRDefault="000F055C" w:rsidP="00D546BC">
            <w:pPr>
              <w:spacing w:before="120" w:after="120"/>
              <w:rPr>
                <w:b/>
              </w:rPr>
            </w:pPr>
            <w:r>
              <w:rPr>
                <w:b/>
              </w:rPr>
              <w:t>Patient’s signature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68FF" w14:textId="77777777" w:rsidR="000F055C" w:rsidRDefault="000F055C" w:rsidP="002934CF"/>
        </w:tc>
      </w:tr>
      <w:tr w:rsidR="000F055C" w14:paraId="2B5E4E05" w14:textId="77777777" w:rsidTr="000F055C">
        <w:trPr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35B1" w14:textId="77777777" w:rsidR="000F055C" w:rsidRDefault="000F055C" w:rsidP="00D546BC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6CD7" w14:textId="77777777" w:rsidR="000F055C" w:rsidRDefault="000F055C" w:rsidP="002934CF"/>
        </w:tc>
      </w:tr>
    </w:tbl>
    <w:p w14:paraId="5BE3EE75" w14:textId="77777777" w:rsidR="00E7454D" w:rsidRDefault="00E7454D" w:rsidP="00E7454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440"/>
      </w:tblGrid>
      <w:tr w:rsidR="00E7454D" w14:paraId="678F26A3" w14:textId="77777777" w:rsidTr="00CF786F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D3C6" w14:textId="77777777" w:rsidR="00E7454D" w:rsidRDefault="00E7454D" w:rsidP="00CF786F">
            <w:pPr>
              <w:spacing w:before="120" w:after="120"/>
              <w:rPr>
                <w:b/>
              </w:rPr>
            </w:pPr>
            <w:r>
              <w:rPr>
                <w:b/>
              </w:rPr>
              <w:t>Your Name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2187" w14:textId="77777777" w:rsidR="00E7454D" w:rsidRDefault="00E7454D" w:rsidP="00CF78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454D" w14:paraId="08C9ED56" w14:textId="77777777" w:rsidTr="00CF786F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18F2" w14:textId="77777777" w:rsidR="00E7454D" w:rsidRDefault="00E7454D" w:rsidP="00CF786F">
            <w:pPr>
              <w:spacing w:before="120" w:after="120"/>
              <w:rPr>
                <w:b/>
              </w:rPr>
            </w:pPr>
            <w:r>
              <w:rPr>
                <w:b/>
              </w:rPr>
              <w:t>Relationship to Patient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0508" w14:textId="77777777" w:rsidR="00E7454D" w:rsidRDefault="00E7454D" w:rsidP="00CF78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454D" w14:paraId="1DC9F282" w14:textId="77777777" w:rsidTr="00CF786F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9F29" w14:textId="77777777" w:rsidR="00E7454D" w:rsidRDefault="00E7454D" w:rsidP="00CF786F">
            <w:pPr>
              <w:spacing w:before="120" w:after="120"/>
              <w:rPr>
                <w:b/>
              </w:rPr>
            </w:pPr>
            <w:r>
              <w:rPr>
                <w:b/>
              </w:rPr>
              <w:t>Your Phone Number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B41A" w14:textId="77777777" w:rsidR="00E7454D" w:rsidRDefault="00E7454D" w:rsidP="00CF78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454D" w14:paraId="74CC0006" w14:textId="77777777" w:rsidTr="00CF786F">
        <w:trPr>
          <w:trHeight w:val="94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2D61" w14:textId="77777777" w:rsidR="00E7454D" w:rsidRDefault="00E7454D" w:rsidP="00CF786F">
            <w:pPr>
              <w:spacing w:before="120" w:after="120"/>
              <w:rPr>
                <w:b/>
              </w:rPr>
            </w:pPr>
            <w:r>
              <w:rPr>
                <w:b/>
              </w:rPr>
              <w:t>Your Signature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DF5E" w14:textId="77777777" w:rsidR="00E7454D" w:rsidRDefault="00E7454D" w:rsidP="00CF786F"/>
        </w:tc>
      </w:tr>
      <w:tr w:rsidR="00E7454D" w14:paraId="546425D2" w14:textId="77777777" w:rsidTr="00CF786F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CF14" w14:textId="77777777" w:rsidR="00E7454D" w:rsidRDefault="00E7454D" w:rsidP="00CF786F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177E" w14:textId="77777777" w:rsidR="00E7454D" w:rsidRDefault="00E7454D" w:rsidP="00CF786F"/>
        </w:tc>
      </w:tr>
    </w:tbl>
    <w:p w14:paraId="210BDC75" w14:textId="77777777" w:rsidR="00E7454D" w:rsidRPr="00C64F3C" w:rsidRDefault="00E7454D" w:rsidP="00E7454D">
      <w:pPr>
        <w:jc w:val="right"/>
        <w:rPr>
          <w:b/>
          <w:u w:val="single"/>
        </w:rPr>
      </w:pPr>
      <w:r w:rsidRPr="00C64F3C">
        <w:rPr>
          <w:b/>
          <w:u w:val="single"/>
        </w:rPr>
        <w:t>P.T.O.</w:t>
      </w:r>
    </w:p>
    <w:p w14:paraId="5F152EF2" w14:textId="77777777" w:rsidR="006C07F7" w:rsidRDefault="006C07F7" w:rsidP="006C07F7"/>
    <w:p w14:paraId="4AB6EDD4" w14:textId="77777777" w:rsidR="006C07F7" w:rsidRDefault="006C07F7" w:rsidP="00B46C65">
      <w:pPr>
        <w:ind w:left="-851" w:right="-755"/>
        <w:jc w:val="center"/>
      </w:pPr>
      <w:r>
        <w:br w:type="page"/>
      </w:r>
      <w:r>
        <w:lastRenderedPageBreak/>
        <w:t xml:space="preserve">Tick the appropriate options below to </w:t>
      </w:r>
      <w:r w:rsidR="004A4D82" w:rsidRPr="004A4D82">
        <w:rPr>
          <w:b/>
          <w:u w:val="single"/>
        </w:rPr>
        <w:t>OPT-OUT</w:t>
      </w:r>
      <w:r>
        <w:t xml:space="preserve"> of that service.</w:t>
      </w:r>
    </w:p>
    <w:p w14:paraId="66CEB7C7" w14:textId="77777777" w:rsidR="006C07F7" w:rsidRDefault="006C07F7" w:rsidP="006C07F7">
      <w:pPr>
        <w:ind w:left="-851" w:right="-755"/>
      </w:pPr>
    </w:p>
    <w:p w14:paraId="236D3E5D" w14:textId="77777777" w:rsidR="006B738C" w:rsidRDefault="006C07F7" w:rsidP="006B738C">
      <w:pPr>
        <w:ind w:left="-851" w:right="-755"/>
        <w:rPr>
          <w:b/>
          <w:u w:val="single"/>
        </w:rPr>
      </w:pPr>
      <w:r>
        <w:rPr>
          <w:b/>
          <w:u w:val="single"/>
        </w:rPr>
        <w:t>Summary Care Record</w:t>
      </w:r>
    </w:p>
    <w:p w14:paraId="30FE2CEF" w14:textId="77777777" w:rsidR="006C07F7" w:rsidRDefault="006C07F7" w:rsidP="006C07F7">
      <w:pPr>
        <w:ind w:left="-851" w:right="-755"/>
        <w:rPr>
          <w:b/>
          <w:u w:val="single"/>
        </w:rPr>
      </w:pPr>
    </w:p>
    <w:p w14:paraId="220E9AAD" w14:textId="77777777" w:rsidR="006C07F7" w:rsidRDefault="006C07F7" w:rsidP="00B46C65">
      <w:pPr>
        <w:ind w:right="-755" w:hanging="851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ArialMT"/>
          <w:szCs w:val="22"/>
        </w:rPr>
        <w:tab/>
      </w:r>
      <w:r>
        <w:t xml:space="preserve">I have read the </w:t>
      </w:r>
      <w:r w:rsidR="004A4D82">
        <w:t>information on the attached leaflet</w:t>
      </w:r>
      <w:r>
        <w:t xml:space="preserve"> and I wish to opt-out of the </w:t>
      </w:r>
      <w:r w:rsidR="00B46C65" w:rsidRPr="00B46C65">
        <w:t>Summary Care Record</w:t>
      </w:r>
      <w:r>
        <w:t>.</w:t>
      </w:r>
    </w:p>
    <w:p w14:paraId="2550AE20" w14:textId="77777777" w:rsidR="006C07F7" w:rsidRDefault="006C07F7" w:rsidP="006C07F7">
      <w:pPr>
        <w:ind w:right="-755" w:hanging="851"/>
      </w:pPr>
      <w:r>
        <w:rPr>
          <w:b/>
        </w:rPr>
        <w:tab/>
      </w:r>
      <w:r w:rsidR="003A0CC0">
        <w:t>{</w:t>
      </w:r>
      <w:r w:rsidR="003A0CC0" w:rsidRPr="006B738C">
        <w:rPr>
          <w:i/>
        </w:rPr>
        <w:t>Opt-Out</w:t>
      </w:r>
      <w:r w:rsidR="003A0CC0" w:rsidRPr="006B738C">
        <w:t xml:space="preserve"> via the </w:t>
      </w:r>
      <w:r w:rsidR="003A0CC0">
        <w:t xml:space="preserve">‘Sharing’ option on the </w:t>
      </w:r>
      <w:r w:rsidR="003A0CC0" w:rsidRPr="006B738C">
        <w:t>Patient</w:t>
      </w:r>
      <w:r w:rsidR="003A0CC0">
        <w:t xml:space="preserve">’s Summary page and selecting </w:t>
      </w:r>
      <w:r w:rsidR="003A0CC0">
        <w:rPr>
          <w:i/>
        </w:rPr>
        <w:t>SCR Consent</w:t>
      </w:r>
      <w:r w:rsidR="003A0CC0">
        <w:t>}</w:t>
      </w:r>
    </w:p>
    <w:p w14:paraId="2334BBD9" w14:textId="77777777" w:rsidR="003A0CC0" w:rsidRDefault="003A0CC0" w:rsidP="003A0CC0">
      <w:pPr>
        <w:pBdr>
          <w:bottom w:val="single" w:sz="6" w:space="1" w:color="auto"/>
        </w:pBdr>
        <w:ind w:left="-851" w:right="-755"/>
        <w:rPr>
          <w:b/>
          <w:u w:val="single"/>
        </w:rPr>
      </w:pPr>
    </w:p>
    <w:p w14:paraId="39172C7B" w14:textId="77777777" w:rsidR="003A0CC0" w:rsidRDefault="003A0CC0" w:rsidP="006C07F7">
      <w:pPr>
        <w:ind w:right="-755" w:hanging="851"/>
      </w:pPr>
    </w:p>
    <w:p w14:paraId="49122A73" w14:textId="77777777" w:rsidR="003A0CC0" w:rsidRDefault="000D5151" w:rsidP="003A0CC0">
      <w:pPr>
        <w:ind w:left="-851" w:right="-755"/>
        <w:rPr>
          <w:b/>
          <w:u w:val="single"/>
        </w:rPr>
      </w:pPr>
      <w:r>
        <w:rPr>
          <w:b/>
          <w:u w:val="single"/>
        </w:rPr>
        <w:t xml:space="preserve">EMIS Web, </w:t>
      </w:r>
      <w:r w:rsidRPr="000D5151">
        <w:rPr>
          <w:b/>
          <w:u w:val="single"/>
        </w:rPr>
        <w:t>Care &amp; Health Information Exchange</w:t>
      </w:r>
      <w:r w:rsidR="003A0CC0">
        <w:rPr>
          <w:b/>
          <w:u w:val="single"/>
        </w:rPr>
        <w:t xml:space="preserve"> Record &amp; </w:t>
      </w:r>
      <w:r w:rsidR="003A0CC0" w:rsidRPr="00D546BC">
        <w:rPr>
          <w:b/>
          <w:u w:val="single"/>
        </w:rPr>
        <w:t>Medical Interoperability Gateway</w:t>
      </w:r>
    </w:p>
    <w:p w14:paraId="58F3475B" w14:textId="77777777" w:rsidR="003A0CC0" w:rsidRDefault="003A0CC0" w:rsidP="003A0CC0">
      <w:pPr>
        <w:ind w:left="-851" w:right="-755"/>
        <w:rPr>
          <w:b/>
          <w:u w:val="single"/>
        </w:rPr>
      </w:pPr>
    </w:p>
    <w:p w14:paraId="08055623" w14:textId="77777777" w:rsidR="003A0CC0" w:rsidRDefault="003A0CC0" w:rsidP="003A0CC0">
      <w:pPr>
        <w:ind w:right="-755" w:hanging="851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ArialMT"/>
          <w:szCs w:val="22"/>
        </w:rPr>
        <w:tab/>
      </w:r>
      <w:r>
        <w:t xml:space="preserve">I have read the information on the attached leaflet and I wish to opt-out of the </w:t>
      </w:r>
      <w:r w:rsidR="000D5151" w:rsidRPr="000D5151">
        <w:t>EMIS Web, Care &amp; Health Information Exchange Record</w:t>
      </w:r>
      <w:r>
        <w:t xml:space="preserve"> </w:t>
      </w:r>
      <w:r w:rsidR="00380913">
        <w:t>&amp;</w:t>
      </w:r>
      <w:r>
        <w:t xml:space="preserve"> Medical Interoperability Gateway.</w:t>
      </w:r>
    </w:p>
    <w:p w14:paraId="4FC63BA7" w14:textId="77777777" w:rsidR="003A0CC0" w:rsidRDefault="003A0CC0" w:rsidP="003A0CC0">
      <w:pPr>
        <w:ind w:right="-755" w:hanging="851"/>
      </w:pPr>
      <w:r>
        <w:rPr>
          <w:b/>
        </w:rPr>
        <w:tab/>
      </w:r>
      <w:r>
        <w:t>{</w:t>
      </w:r>
      <w:r w:rsidRPr="006B738C">
        <w:rPr>
          <w:i/>
        </w:rPr>
        <w:t>Opt-Out</w:t>
      </w:r>
      <w:r w:rsidRPr="006B738C">
        <w:t xml:space="preserve"> via the </w:t>
      </w:r>
      <w:r>
        <w:t xml:space="preserve">‘Sharing’ option on the </w:t>
      </w:r>
      <w:r w:rsidRPr="006B738C">
        <w:t>Patient</w:t>
      </w:r>
      <w:r>
        <w:t xml:space="preserve">’s Summary page and selecting </w:t>
      </w:r>
      <w:r>
        <w:rPr>
          <w:i/>
        </w:rPr>
        <w:t>EMIS Sharing Consent</w:t>
      </w:r>
      <w:r>
        <w:t>}</w:t>
      </w:r>
    </w:p>
    <w:p w14:paraId="02EB65B1" w14:textId="77777777" w:rsidR="001607D2" w:rsidRDefault="001607D2" w:rsidP="001607D2">
      <w:pPr>
        <w:pBdr>
          <w:bottom w:val="single" w:sz="6" w:space="1" w:color="auto"/>
        </w:pBdr>
        <w:ind w:left="-851" w:right="-755"/>
        <w:rPr>
          <w:b/>
          <w:u w:val="single"/>
        </w:rPr>
      </w:pPr>
    </w:p>
    <w:p w14:paraId="1BA8D99F" w14:textId="77777777" w:rsidR="001607D2" w:rsidRDefault="001607D2" w:rsidP="001607D2">
      <w:pPr>
        <w:ind w:left="-851" w:right="-755"/>
        <w:rPr>
          <w:b/>
          <w:u w:val="single"/>
        </w:rPr>
      </w:pPr>
    </w:p>
    <w:p w14:paraId="37B16395" w14:textId="77777777" w:rsidR="001607D2" w:rsidRDefault="001607D2" w:rsidP="001607D2">
      <w:pPr>
        <w:ind w:left="-851" w:right="-755"/>
        <w:rPr>
          <w:b/>
          <w:u w:val="single"/>
        </w:rPr>
      </w:pPr>
      <w:r>
        <w:rPr>
          <w:b/>
          <w:u w:val="single"/>
        </w:rPr>
        <w:t>Secondary use of GP Patient Identifiable Data</w:t>
      </w:r>
    </w:p>
    <w:p w14:paraId="2B462C2A" w14:textId="77777777" w:rsidR="001607D2" w:rsidRDefault="001607D2" w:rsidP="001607D2">
      <w:pPr>
        <w:ind w:left="-851" w:right="-755"/>
        <w:rPr>
          <w:b/>
          <w:u w:val="single"/>
        </w:rPr>
      </w:pPr>
    </w:p>
    <w:p w14:paraId="3E19035A" w14:textId="77777777" w:rsidR="001607D2" w:rsidRDefault="001607D2" w:rsidP="001607D2">
      <w:pPr>
        <w:ind w:right="-755" w:hanging="851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ArialMT"/>
          <w:szCs w:val="22"/>
        </w:rPr>
        <w:tab/>
      </w:r>
      <w:r>
        <w:t xml:space="preserve">I have read the information on the attached leaflet and I wish to opt-out of the </w:t>
      </w:r>
      <w:r w:rsidR="00DB3074" w:rsidRPr="00DB3074">
        <w:t>Secondary use of GP Patient Identifiable Data</w:t>
      </w:r>
      <w:r>
        <w:t>.</w:t>
      </w:r>
    </w:p>
    <w:p w14:paraId="60A26118" w14:textId="77777777" w:rsidR="001607D2" w:rsidRDefault="001607D2" w:rsidP="001607D2">
      <w:pPr>
        <w:pBdr>
          <w:bottom w:val="single" w:sz="6" w:space="1" w:color="auto"/>
        </w:pBdr>
        <w:ind w:right="-755" w:hanging="851"/>
      </w:pPr>
      <w:r>
        <w:rPr>
          <w:b/>
        </w:rPr>
        <w:tab/>
      </w:r>
      <w:r>
        <w:t>{</w:t>
      </w:r>
      <w:r>
        <w:rPr>
          <w:b/>
        </w:rPr>
        <w:t>9Nu0</w:t>
      </w:r>
      <w:r>
        <w:t xml:space="preserve"> – Dissent from secondary use of GP patient identifiable data}</w:t>
      </w:r>
    </w:p>
    <w:p w14:paraId="5073C7E9" w14:textId="77777777" w:rsidR="006C07F7" w:rsidRDefault="006C07F7" w:rsidP="006C07F7">
      <w:pPr>
        <w:pBdr>
          <w:bottom w:val="single" w:sz="6" w:space="1" w:color="auto"/>
        </w:pBdr>
        <w:ind w:left="-851" w:right="-755"/>
        <w:rPr>
          <w:b/>
          <w:u w:val="single"/>
        </w:rPr>
      </w:pPr>
    </w:p>
    <w:p w14:paraId="04C90898" w14:textId="77777777" w:rsidR="00DB3074" w:rsidRDefault="00DB3074" w:rsidP="00DB3074">
      <w:pPr>
        <w:ind w:left="-851" w:right="-755"/>
        <w:rPr>
          <w:b/>
          <w:u w:val="single"/>
        </w:rPr>
      </w:pPr>
    </w:p>
    <w:p w14:paraId="2F5B659E" w14:textId="77777777" w:rsidR="006C07F7" w:rsidRDefault="006C07F7" w:rsidP="006C07F7">
      <w:pPr>
        <w:ind w:left="-851" w:right="-755"/>
        <w:rPr>
          <w:b/>
          <w:u w:val="single"/>
        </w:rPr>
      </w:pPr>
      <w:r>
        <w:rPr>
          <w:b/>
          <w:u w:val="single"/>
        </w:rPr>
        <w:t>Audits with Section 251 Approval</w:t>
      </w:r>
    </w:p>
    <w:p w14:paraId="6056334A" w14:textId="77777777" w:rsidR="006C07F7" w:rsidRDefault="006C07F7" w:rsidP="006C07F7">
      <w:pPr>
        <w:ind w:left="-851" w:right="-755"/>
        <w:rPr>
          <w:b/>
          <w:u w:val="single"/>
        </w:rPr>
      </w:pPr>
    </w:p>
    <w:p w14:paraId="65FA965E" w14:textId="77777777" w:rsidR="006C07F7" w:rsidRDefault="006C07F7" w:rsidP="006C07F7">
      <w:pPr>
        <w:ind w:right="-755" w:hanging="851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ArialMT"/>
          <w:szCs w:val="22"/>
        </w:rPr>
        <w:tab/>
      </w:r>
      <w:r w:rsidR="004A4D82">
        <w:t xml:space="preserve">I have read the information on the attached leaflet </w:t>
      </w:r>
      <w:r>
        <w:t>and I wish to opt-out of the Audits with Section 251 Approval.</w:t>
      </w:r>
    </w:p>
    <w:p w14:paraId="596770FC" w14:textId="77777777" w:rsidR="006C07F7" w:rsidRDefault="006C07F7" w:rsidP="006C07F7">
      <w:pPr>
        <w:pBdr>
          <w:bottom w:val="single" w:sz="6" w:space="1" w:color="auto"/>
        </w:pBdr>
        <w:ind w:right="-755" w:hanging="851"/>
      </w:pPr>
      <w:r>
        <w:rPr>
          <w:b/>
        </w:rPr>
        <w:tab/>
      </w:r>
      <w:r>
        <w:t>{</w:t>
      </w:r>
      <w:r>
        <w:rPr>
          <w:b/>
        </w:rPr>
        <w:t>9M1</w:t>
      </w:r>
      <w:r>
        <w:t xml:space="preserve"> - Informed dissent for national audit}</w:t>
      </w:r>
    </w:p>
    <w:p w14:paraId="70664F68" w14:textId="77777777" w:rsidR="006C07F7" w:rsidRDefault="006C07F7" w:rsidP="006C07F7">
      <w:pPr>
        <w:pBdr>
          <w:bottom w:val="single" w:sz="6" w:space="1" w:color="auto"/>
        </w:pBdr>
        <w:ind w:right="-755" w:hanging="851"/>
      </w:pPr>
    </w:p>
    <w:p w14:paraId="20013D26" w14:textId="77777777" w:rsidR="001D0E13" w:rsidRDefault="001D0E13" w:rsidP="001D0E13">
      <w:pPr>
        <w:ind w:left="-851" w:right="-755"/>
        <w:rPr>
          <w:b/>
          <w:u w:val="single"/>
        </w:rPr>
      </w:pPr>
    </w:p>
    <w:p w14:paraId="6A9391BA" w14:textId="77777777" w:rsidR="001D0E13" w:rsidRDefault="001D0E13" w:rsidP="001D0E13">
      <w:pPr>
        <w:ind w:left="-851" w:right="-755"/>
        <w:rPr>
          <w:b/>
          <w:u w:val="single"/>
        </w:rPr>
      </w:pPr>
      <w:r>
        <w:rPr>
          <w:b/>
          <w:u w:val="single"/>
        </w:rPr>
        <w:t>H</w:t>
      </w:r>
      <w:r w:rsidRPr="004A4D82">
        <w:rPr>
          <w:b/>
          <w:u w:val="single"/>
        </w:rPr>
        <w:t>ealth Check Programme</w:t>
      </w:r>
    </w:p>
    <w:p w14:paraId="3A4A6BE1" w14:textId="77777777" w:rsidR="001D0E13" w:rsidRDefault="001D0E13" w:rsidP="001D0E13">
      <w:pPr>
        <w:ind w:left="-851" w:right="-755"/>
        <w:rPr>
          <w:b/>
          <w:u w:val="single"/>
        </w:rPr>
      </w:pPr>
    </w:p>
    <w:p w14:paraId="54197260" w14:textId="77777777" w:rsidR="001D0E13" w:rsidRDefault="001D0E13" w:rsidP="001D0E13">
      <w:pPr>
        <w:ind w:right="-755" w:hanging="851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ArialMT"/>
          <w:szCs w:val="22"/>
        </w:rPr>
        <w:tab/>
      </w:r>
      <w:r>
        <w:t>I have read the information on the attached leaflet and I wish to opt-out of the NHS Health Check Programme.</w:t>
      </w:r>
    </w:p>
    <w:p w14:paraId="6F45AC55" w14:textId="77777777" w:rsidR="001D0E13" w:rsidRPr="000F055C" w:rsidRDefault="001D0E13" w:rsidP="001D0E13">
      <w:pPr>
        <w:ind w:right="-755" w:hanging="851"/>
        <w:rPr>
          <w:i/>
        </w:rPr>
      </w:pPr>
      <w:r>
        <w:tab/>
      </w:r>
      <w:r w:rsidRPr="000F055C">
        <w:rPr>
          <w:i/>
        </w:rPr>
        <w:t>This is not a permanent opt-out and you may receive further invites for NHS Check in later years.</w:t>
      </w:r>
    </w:p>
    <w:p w14:paraId="5EF12274" w14:textId="77777777" w:rsidR="001D0E13" w:rsidRDefault="001D0E13" w:rsidP="001D0E13">
      <w:pPr>
        <w:pBdr>
          <w:bottom w:val="single" w:sz="6" w:space="1" w:color="auto"/>
        </w:pBdr>
        <w:ind w:right="-755" w:hanging="851"/>
      </w:pPr>
      <w:r>
        <w:rPr>
          <w:b/>
        </w:rPr>
        <w:tab/>
      </w:r>
      <w:r>
        <w:t>{</w:t>
      </w:r>
      <w:r>
        <w:rPr>
          <w:b/>
        </w:rPr>
        <w:t>8IAx</w:t>
      </w:r>
      <w:r>
        <w:t xml:space="preserve"> – NHS Health Check declined}</w:t>
      </w:r>
    </w:p>
    <w:p w14:paraId="63C3936E" w14:textId="77777777" w:rsidR="001D0E13" w:rsidRDefault="001D0E13" w:rsidP="001D0E13">
      <w:pPr>
        <w:pBdr>
          <w:bottom w:val="single" w:sz="6" w:space="1" w:color="auto"/>
        </w:pBdr>
        <w:ind w:right="-755" w:hanging="851"/>
      </w:pPr>
    </w:p>
    <w:p w14:paraId="60FBD440" w14:textId="77777777" w:rsidR="004A4D82" w:rsidRDefault="004A4D82" w:rsidP="004A4D82">
      <w:pPr>
        <w:ind w:left="-851" w:right="-755"/>
        <w:rPr>
          <w:b/>
          <w:u w:val="single"/>
        </w:rPr>
      </w:pPr>
    </w:p>
    <w:p w14:paraId="380A8DAB" w14:textId="77777777" w:rsidR="00B46C65" w:rsidRDefault="006C07F7" w:rsidP="006C07F7">
      <w:pPr>
        <w:autoSpaceDE w:val="0"/>
        <w:autoSpaceDN w:val="0"/>
        <w:adjustRightInd w:val="0"/>
        <w:spacing w:before="240" w:after="120"/>
        <w:ind w:left="-851" w:right="-755"/>
        <w:rPr>
          <w:rFonts w:cs="ArialMT"/>
          <w:szCs w:val="22"/>
        </w:rPr>
      </w:pPr>
      <w:r>
        <w:rPr>
          <w:rFonts w:cs="ArialMT"/>
          <w:b/>
          <w:szCs w:val="22"/>
        </w:rPr>
        <w:t>For staff use</w:t>
      </w:r>
      <w:r>
        <w:rPr>
          <w:rFonts w:cs="ArialMT"/>
          <w:szCs w:val="22"/>
        </w:rPr>
        <w:t>:</w:t>
      </w:r>
    </w:p>
    <w:p w14:paraId="07E99A9D" w14:textId="77777777" w:rsidR="00B46C65" w:rsidRDefault="006C07F7" w:rsidP="00B46C65">
      <w:pPr>
        <w:autoSpaceDE w:val="0"/>
        <w:autoSpaceDN w:val="0"/>
        <w:adjustRightInd w:val="0"/>
        <w:spacing w:before="240"/>
        <w:ind w:left="-851" w:right="-755"/>
        <w:rPr>
          <w:rFonts w:cs="ArialMT"/>
          <w:szCs w:val="22"/>
        </w:rPr>
      </w:pPr>
      <w:r>
        <w:rPr>
          <w:rFonts w:cs="ArialMT"/>
          <w:szCs w:val="22"/>
        </w:rPr>
        <w:t xml:space="preserve">All ticked Sections will need </w:t>
      </w:r>
      <w:r w:rsidR="006A3573">
        <w:rPr>
          <w:rFonts w:cs="ArialMT"/>
          <w:szCs w:val="22"/>
        </w:rPr>
        <w:t xml:space="preserve">recording onto the </w:t>
      </w:r>
      <w:r w:rsidR="003A0CC0">
        <w:rPr>
          <w:rFonts w:cs="ArialMT"/>
          <w:szCs w:val="22"/>
        </w:rPr>
        <w:t>patient’s</w:t>
      </w:r>
      <w:r w:rsidR="006A3573">
        <w:rPr>
          <w:rFonts w:cs="ArialMT"/>
          <w:szCs w:val="22"/>
        </w:rPr>
        <w:t xml:space="preserve"> notes</w:t>
      </w:r>
      <w:r w:rsidR="00B46C65">
        <w:rPr>
          <w:rFonts w:cs="ArialMT"/>
          <w:szCs w:val="22"/>
        </w:rPr>
        <w:t xml:space="preserve"> via the Data Extraction template.</w:t>
      </w:r>
    </w:p>
    <w:p w14:paraId="27DD2312" w14:textId="77777777" w:rsidR="00B46C65" w:rsidRDefault="00B46C65" w:rsidP="00B46C65">
      <w:pPr>
        <w:autoSpaceDE w:val="0"/>
        <w:autoSpaceDN w:val="0"/>
        <w:adjustRightInd w:val="0"/>
        <w:spacing w:before="60" w:after="60"/>
        <w:ind w:left="-851" w:right="-755"/>
        <w:rPr>
          <w:rFonts w:cs="ArialMT"/>
          <w:szCs w:val="22"/>
        </w:rPr>
      </w:pPr>
      <w:r>
        <w:rPr>
          <w:rFonts w:cs="ArialMT"/>
          <w:szCs w:val="22"/>
        </w:rPr>
        <w:t xml:space="preserve">Once you have done this, fill in the section below and </w:t>
      </w:r>
      <w:r w:rsidR="006C07F7">
        <w:rPr>
          <w:rFonts w:cs="ArialMT"/>
          <w:szCs w:val="22"/>
        </w:rPr>
        <w:t xml:space="preserve">pass onto to </w:t>
      </w:r>
      <w:r>
        <w:rPr>
          <w:rFonts w:cs="ArialMT"/>
          <w:szCs w:val="22"/>
        </w:rPr>
        <w:t xml:space="preserve">the </w:t>
      </w:r>
      <w:r w:rsidR="006C07F7">
        <w:rPr>
          <w:rFonts w:cs="ArialMT"/>
          <w:szCs w:val="22"/>
        </w:rPr>
        <w:t>scanning</w:t>
      </w:r>
      <w:r>
        <w:rPr>
          <w:rFonts w:cs="ArialMT"/>
          <w:szCs w:val="22"/>
        </w:rPr>
        <w:t xml:space="preserve"> department to fi</w:t>
      </w:r>
      <w:r w:rsidR="007B681C">
        <w:rPr>
          <w:rFonts w:cs="ArialMT"/>
          <w:szCs w:val="22"/>
        </w:rPr>
        <w:t>le this form onto the patient’s record.</w:t>
      </w:r>
    </w:p>
    <w:p w14:paraId="69973F8E" w14:textId="77777777" w:rsidR="006C07F7" w:rsidRDefault="00B46C65" w:rsidP="00B46C65">
      <w:pPr>
        <w:autoSpaceDE w:val="0"/>
        <w:autoSpaceDN w:val="0"/>
        <w:adjustRightInd w:val="0"/>
        <w:spacing w:before="60" w:after="240"/>
        <w:ind w:left="-851" w:right="-755"/>
        <w:rPr>
          <w:rFonts w:cs="ArialMT"/>
          <w:szCs w:val="22"/>
        </w:rPr>
      </w:pPr>
      <w:r>
        <w:rPr>
          <w:rFonts w:cs="ArialMT"/>
          <w:szCs w:val="22"/>
        </w:rPr>
        <w:t>This original then needs to be destroyed</w:t>
      </w:r>
      <w:r w:rsidR="006C07F7">
        <w:rPr>
          <w:rFonts w:cs="ArialMT"/>
          <w:szCs w:val="22"/>
        </w:rPr>
        <w:t>.</w:t>
      </w:r>
    </w:p>
    <w:p w14:paraId="6A6E1881" w14:textId="77777777" w:rsidR="006A3573" w:rsidRDefault="006A3573" w:rsidP="00B46C65">
      <w:pPr>
        <w:autoSpaceDE w:val="0"/>
        <w:autoSpaceDN w:val="0"/>
        <w:adjustRightInd w:val="0"/>
        <w:spacing w:before="60" w:after="240"/>
        <w:ind w:left="-851" w:right="-755"/>
        <w:rPr>
          <w:rFonts w:cs="ArialMT"/>
          <w:szCs w:val="22"/>
        </w:rPr>
      </w:pPr>
    </w:p>
    <w:p w14:paraId="1CAEF89D" w14:textId="77777777" w:rsidR="001818E3" w:rsidRDefault="006C07F7" w:rsidP="006C07F7">
      <w:pPr>
        <w:pStyle w:val="Footer"/>
        <w:tabs>
          <w:tab w:val="right" w:pos="6663"/>
        </w:tabs>
        <w:ind w:left="-851" w:right="-755"/>
      </w:pPr>
      <w:r>
        <w:rPr>
          <w:rFonts w:cs="ArialMT"/>
          <w:b/>
          <w:szCs w:val="22"/>
        </w:rPr>
        <w:t>Recorded by:</w:t>
      </w:r>
      <w:r>
        <w:rPr>
          <w:rFonts w:cs="ArialMT"/>
          <w:b/>
          <w:szCs w:val="22"/>
        </w:rPr>
        <w:tab/>
      </w:r>
      <w:r>
        <w:rPr>
          <w:rFonts w:cs="ArialMT"/>
          <w:b/>
          <w:szCs w:val="22"/>
        </w:rPr>
        <w:tab/>
        <w:t>Date:</w:t>
      </w:r>
    </w:p>
    <w:sectPr w:rsidR="001818E3" w:rsidSect="000F055C">
      <w:footerReference w:type="default" r:id="rId8"/>
      <w:pgSz w:w="11906" w:h="16838" w:code="9"/>
      <w:pgMar w:top="568" w:right="1440" w:bottom="1276" w:left="1440" w:header="425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3048" w14:textId="77777777" w:rsidR="006A0122" w:rsidRDefault="006A0122" w:rsidP="006C07F7">
      <w:r>
        <w:separator/>
      </w:r>
    </w:p>
  </w:endnote>
  <w:endnote w:type="continuationSeparator" w:id="0">
    <w:p w14:paraId="6F1D16CA" w14:textId="77777777" w:rsidR="006A0122" w:rsidRDefault="006A0122" w:rsidP="006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C058" w14:textId="77777777" w:rsidR="000F055C" w:rsidRDefault="000F055C" w:rsidP="000F055C">
    <w:r>
      <w:t>*** Completed forms need returning to Blackthorn Health Centre ***</w:t>
    </w:r>
  </w:p>
  <w:p w14:paraId="65329EDF" w14:textId="77777777" w:rsidR="00714494" w:rsidRPr="000B6262" w:rsidRDefault="00714494" w:rsidP="000F055C">
    <w:pPr>
      <w:pStyle w:val="Footer"/>
      <w:tabs>
        <w:tab w:val="clear" w:pos="4513"/>
      </w:tabs>
      <w:jc w:val="right"/>
      <w:rPr>
        <w:i/>
        <w:sz w:val="20"/>
        <w:szCs w:val="20"/>
      </w:rPr>
    </w:pPr>
    <w:r>
      <w:rPr>
        <w:i/>
        <w:sz w:val="20"/>
        <w:szCs w:val="20"/>
      </w:rPr>
      <w:t>Surgery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5A26" w14:textId="77777777" w:rsidR="006A0122" w:rsidRDefault="006A0122" w:rsidP="006C07F7">
      <w:r>
        <w:separator/>
      </w:r>
    </w:p>
  </w:footnote>
  <w:footnote w:type="continuationSeparator" w:id="0">
    <w:p w14:paraId="346F3D94" w14:textId="77777777" w:rsidR="006A0122" w:rsidRDefault="006A0122" w:rsidP="006C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D523A"/>
    <w:multiLevelType w:val="hybridMultilevel"/>
    <w:tmpl w:val="650AD110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71261057"/>
    <w:multiLevelType w:val="hybridMultilevel"/>
    <w:tmpl w:val="34B2F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RSZ17X05APmIhNTyGj8Oy6oZxdUcjaPHftTSV4MR1TPBhORfh3cFCSdVnAnf4Z8cmsg8VZnWHvsjDXdwUJ2vg==" w:salt="g9Rvj9k6enETwLC/dwzas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7F7"/>
    <w:rsid w:val="00005BE6"/>
    <w:rsid w:val="000669A0"/>
    <w:rsid w:val="00073F75"/>
    <w:rsid w:val="000B6262"/>
    <w:rsid w:val="000D5151"/>
    <w:rsid w:val="000D6EC1"/>
    <w:rsid w:val="000F055C"/>
    <w:rsid w:val="00142018"/>
    <w:rsid w:val="001607D2"/>
    <w:rsid w:val="001779B1"/>
    <w:rsid w:val="001818E3"/>
    <w:rsid w:val="001D0E13"/>
    <w:rsid w:val="0021553F"/>
    <w:rsid w:val="002219E8"/>
    <w:rsid w:val="00274B0A"/>
    <w:rsid w:val="002934CF"/>
    <w:rsid w:val="002D32A4"/>
    <w:rsid w:val="00380913"/>
    <w:rsid w:val="003A0CC0"/>
    <w:rsid w:val="003B73B7"/>
    <w:rsid w:val="003D5992"/>
    <w:rsid w:val="003E0581"/>
    <w:rsid w:val="0042416B"/>
    <w:rsid w:val="00491D5B"/>
    <w:rsid w:val="004A4D82"/>
    <w:rsid w:val="004C2F79"/>
    <w:rsid w:val="00561045"/>
    <w:rsid w:val="0059263D"/>
    <w:rsid w:val="005C1E98"/>
    <w:rsid w:val="0061231D"/>
    <w:rsid w:val="00626508"/>
    <w:rsid w:val="00675ADB"/>
    <w:rsid w:val="006A0122"/>
    <w:rsid w:val="006A3573"/>
    <w:rsid w:val="006B738C"/>
    <w:rsid w:val="006C07F7"/>
    <w:rsid w:val="006C6E71"/>
    <w:rsid w:val="00704784"/>
    <w:rsid w:val="00714494"/>
    <w:rsid w:val="007B681C"/>
    <w:rsid w:val="00876DCF"/>
    <w:rsid w:val="00926E50"/>
    <w:rsid w:val="0093573F"/>
    <w:rsid w:val="00937861"/>
    <w:rsid w:val="009C0B06"/>
    <w:rsid w:val="009C5B89"/>
    <w:rsid w:val="00A33064"/>
    <w:rsid w:val="00AB7E23"/>
    <w:rsid w:val="00B425D8"/>
    <w:rsid w:val="00B46C65"/>
    <w:rsid w:val="00B95601"/>
    <w:rsid w:val="00CB5568"/>
    <w:rsid w:val="00CC014E"/>
    <w:rsid w:val="00CF786F"/>
    <w:rsid w:val="00D26AB5"/>
    <w:rsid w:val="00D34075"/>
    <w:rsid w:val="00D546BC"/>
    <w:rsid w:val="00DB3074"/>
    <w:rsid w:val="00DB7CC2"/>
    <w:rsid w:val="00E629F9"/>
    <w:rsid w:val="00E7454D"/>
    <w:rsid w:val="00E96407"/>
    <w:rsid w:val="00EA7861"/>
    <w:rsid w:val="00EB15B5"/>
    <w:rsid w:val="00F31780"/>
    <w:rsid w:val="00F54E1B"/>
    <w:rsid w:val="00FD2144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15B4B42"/>
  <w15:chartTrackingRefBased/>
  <w15:docId w15:val="{33B36213-8754-4990-8FFD-FDE20828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F7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07F7"/>
    <w:pPr>
      <w:keepNext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07F7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07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07F7"/>
    <w:rPr>
      <w:rFonts w:ascii="Cambria" w:eastAsia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07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07F7"/>
    <w:rPr>
      <w:rFonts w:ascii="Cambria" w:eastAsia="Cambria" w:hAnsi="Cambri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1553F"/>
    <w:pPr>
      <w:widowControl w:val="0"/>
      <w:ind w:left="117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21553F"/>
    <w:rPr>
      <w:sz w:val="22"/>
      <w:szCs w:val="22"/>
      <w:lang w:val="en-US" w:eastAsia="en-US"/>
    </w:rPr>
  </w:style>
  <w:style w:type="paragraph" w:customStyle="1" w:styleId="Default">
    <w:name w:val="Default"/>
    <w:basedOn w:val="Normal"/>
    <w:rsid w:val="0021553F"/>
    <w:pPr>
      <w:autoSpaceDE w:val="0"/>
      <w:autoSpaceDN w:val="0"/>
    </w:pPr>
    <w:rPr>
      <w:rFonts w:ascii="Arial" w:eastAsia="Calibri" w:hAnsi="Arial" w:cs="Arial"/>
      <w:color w:val="000000"/>
      <w:lang w:val="en-GB"/>
    </w:rPr>
  </w:style>
  <w:style w:type="character" w:styleId="Hyperlink">
    <w:name w:val="Hyperlink"/>
    <w:uiPriority w:val="99"/>
    <w:unhideWhenUsed/>
    <w:rsid w:val="0021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Scorer</dc:creator>
  <cp:keywords/>
  <cp:lastModifiedBy>SCORER, Ben (BLACKTHORN HEALTH CENTRE)</cp:lastModifiedBy>
  <cp:revision>2</cp:revision>
  <dcterms:created xsi:type="dcterms:W3CDTF">2021-06-07T09:16:00Z</dcterms:created>
  <dcterms:modified xsi:type="dcterms:W3CDTF">2021-06-07T09:16:00Z</dcterms:modified>
</cp:coreProperties>
</file>